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580" w:rsidRDefault="00121580" w:rsidP="00121580">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423E8A" w:rsidRPr="00423E8A">
        <w:rPr>
          <w:b/>
          <w:noProof/>
          <w:sz w:val="24"/>
        </w:rPr>
        <w:t>C1-202515</w:t>
      </w:r>
      <w:bookmarkEnd w:id="0"/>
    </w:p>
    <w:p w:rsidR="00121580" w:rsidRDefault="00121580" w:rsidP="00121580">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580" w:rsidTr="00F6307C">
        <w:tc>
          <w:tcPr>
            <w:tcW w:w="9641" w:type="dxa"/>
            <w:gridSpan w:val="9"/>
            <w:tcBorders>
              <w:top w:val="single" w:sz="4" w:space="0" w:color="auto"/>
              <w:left w:val="single" w:sz="4" w:space="0" w:color="auto"/>
              <w:right w:val="single" w:sz="4" w:space="0" w:color="auto"/>
            </w:tcBorders>
          </w:tcPr>
          <w:p w:rsidR="00121580" w:rsidRDefault="00121580" w:rsidP="00F6307C">
            <w:pPr>
              <w:pStyle w:val="CRCoverPage"/>
              <w:spacing w:after="0"/>
              <w:jc w:val="right"/>
              <w:rPr>
                <w:i/>
                <w:noProof/>
              </w:rPr>
            </w:pPr>
            <w:r>
              <w:rPr>
                <w:i/>
                <w:noProof/>
                <w:sz w:val="14"/>
              </w:rPr>
              <w:t>CR-Form-v12.0</w:t>
            </w:r>
          </w:p>
        </w:tc>
      </w:tr>
      <w:tr w:rsidR="00121580" w:rsidTr="00F6307C">
        <w:tc>
          <w:tcPr>
            <w:tcW w:w="9641" w:type="dxa"/>
            <w:gridSpan w:val="9"/>
            <w:tcBorders>
              <w:left w:val="single" w:sz="4" w:space="0" w:color="auto"/>
              <w:right w:val="single" w:sz="4" w:space="0" w:color="auto"/>
            </w:tcBorders>
          </w:tcPr>
          <w:p w:rsidR="00121580" w:rsidRDefault="00121580" w:rsidP="00F6307C">
            <w:pPr>
              <w:pStyle w:val="CRCoverPage"/>
              <w:spacing w:after="0"/>
              <w:jc w:val="center"/>
              <w:rPr>
                <w:noProof/>
              </w:rPr>
            </w:pPr>
            <w:r>
              <w:rPr>
                <w:b/>
                <w:noProof/>
                <w:sz w:val="32"/>
              </w:rPr>
              <w:t>CHANGE REQUEST</w:t>
            </w:r>
          </w:p>
        </w:tc>
      </w:tr>
      <w:tr w:rsidR="00121580" w:rsidTr="00F6307C">
        <w:tc>
          <w:tcPr>
            <w:tcW w:w="9641" w:type="dxa"/>
            <w:gridSpan w:val="9"/>
            <w:tcBorders>
              <w:left w:val="single" w:sz="4" w:space="0" w:color="auto"/>
              <w:right w:val="single" w:sz="4" w:space="0" w:color="auto"/>
            </w:tcBorders>
          </w:tcPr>
          <w:p w:rsidR="00121580" w:rsidRDefault="00121580" w:rsidP="00F6307C">
            <w:pPr>
              <w:pStyle w:val="CRCoverPage"/>
              <w:spacing w:after="0"/>
              <w:rPr>
                <w:noProof/>
                <w:sz w:val="8"/>
                <w:szCs w:val="8"/>
              </w:rPr>
            </w:pPr>
          </w:p>
        </w:tc>
      </w:tr>
      <w:tr w:rsidR="00121580" w:rsidTr="00F6307C">
        <w:tc>
          <w:tcPr>
            <w:tcW w:w="142" w:type="dxa"/>
            <w:tcBorders>
              <w:left w:val="single" w:sz="4" w:space="0" w:color="auto"/>
            </w:tcBorders>
          </w:tcPr>
          <w:p w:rsidR="00121580" w:rsidRDefault="00121580" w:rsidP="00F6307C">
            <w:pPr>
              <w:pStyle w:val="CRCoverPage"/>
              <w:spacing w:after="0"/>
              <w:jc w:val="right"/>
              <w:rPr>
                <w:noProof/>
              </w:rPr>
            </w:pPr>
          </w:p>
        </w:tc>
        <w:tc>
          <w:tcPr>
            <w:tcW w:w="1559" w:type="dxa"/>
            <w:shd w:val="pct30" w:color="FFFF00" w:fill="auto"/>
          </w:tcPr>
          <w:p w:rsidR="00121580" w:rsidRPr="00410371" w:rsidRDefault="00121580" w:rsidP="00F6307C">
            <w:pPr>
              <w:pStyle w:val="CRCoverPage"/>
              <w:spacing w:after="0"/>
              <w:jc w:val="right"/>
              <w:rPr>
                <w:b/>
                <w:noProof/>
                <w:sz w:val="28"/>
              </w:rPr>
            </w:pPr>
            <w:r>
              <w:rPr>
                <w:b/>
                <w:noProof/>
                <w:sz w:val="28"/>
              </w:rPr>
              <w:t>24.301</w:t>
            </w:r>
          </w:p>
        </w:tc>
        <w:tc>
          <w:tcPr>
            <w:tcW w:w="709" w:type="dxa"/>
          </w:tcPr>
          <w:p w:rsidR="00121580" w:rsidRDefault="00121580" w:rsidP="00F6307C">
            <w:pPr>
              <w:pStyle w:val="CRCoverPage"/>
              <w:spacing w:after="0"/>
              <w:jc w:val="center"/>
              <w:rPr>
                <w:noProof/>
              </w:rPr>
            </w:pPr>
            <w:r>
              <w:rPr>
                <w:b/>
                <w:noProof/>
                <w:sz w:val="28"/>
              </w:rPr>
              <w:t>CR</w:t>
            </w:r>
          </w:p>
        </w:tc>
        <w:tc>
          <w:tcPr>
            <w:tcW w:w="1276" w:type="dxa"/>
            <w:shd w:val="pct30" w:color="FFFF00" w:fill="auto"/>
          </w:tcPr>
          <w:p w:rsidR="00121580" w:rsidRPr="00410371" w:rsidRDefault="00423E8A" w:rsidP="00423E8A">
            <w:pPr>
              <w:pStyle w:val="CRCoverPage"/>
              <w:spacing w:after="0"/>
              <w:rPr>
                <w:noProof/>
              </w:rPr>
            </w:pPr>
            <w:r w:rsidRPr="00423E8A">
              <w:rPr>
                <w:b/>
                <w:noProof/>
                <w:sz w:val="28"/>
              </w:rPr>
              <w:t>3366</w:t>
            </w:r>
          </w:p>
        </w:tc>
        <w:tc>
          <w:tcPr>
            <w:tcW w:w="709" w:type="dxa"/>
          </w:tcPr>
          <w:p w:rsidR="00121580" w:rsidRDefault="00121580"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121580" w:rsidRPr="00410371" w:rsidRDefault="00423E8A" w:rsidP="00423E8A">
            <w:pPr>
              <w:pStyle w:val="CRCoverPage"/>
              <w:spacing w:after="0"/>
              <w:jc w:val="center"/>
              <w:rPr>
                <w:b/>
                <w:noProof/>
              </w:rPr>
            </w:pPr>
            <w:r>
              <w:rPr>
                <w:b/>
                <w:noProof/>
                <w:sz w:val="28"/>
              </w:rPr>
              <w:t>-</w:t>
            </w:r>
          </w:p>
        </w:tc>
        <w:tc>
          <w:tcPr>
            <w:tcW w:w="2410" w:type="dxa"/>
          </w:tcPr>
          <w:p w:rsidR="00121580" w:rsidRDefault="00121580"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21580" w:rsidRPr="00410371" w:rsidRDefault="00121580" w:rsidP="00F6307C">
            <w:pPr>
              <w:pStyle w:val="CRCoverPage"/>
              <w:spacing w:after="0"/>
              <w:jc w:val="center"/>
              <w:rPr>
                <w:noProof/>
                <w:sz w:val="28"/>
              </w:rPr>
            </w:pPr>
            <w:r>
              <w:rPr>
                <w:b/>
                <w:noProof/>
                <w:sz w:val="28"/>
              </w:rPr>
              <w:t>16.4.0</w:t>
            </w:r>
          </w:p>
        </w:tc>
        <w:tc>
          <w:tcPr>
            <w:tcW w:w="143" w:type="dxa"/>
            <w:tcBorders>
              <w:right w:val="single" w:sz="4" w:space="0" w:color="auto"/>
            </w:tcBorders>
          </w:tcPr>
          <w:p w:rsidR="00121580" w:rsidRDefault="00121580" w:rsidP="00F6307C">
            <w:pPr>
              <w:pStyle w:val="CRCoverPage"/>
              <w:spacing w:after="0"/>
              <w:rPr>
                <w:noProof/>
              </w:rPr>
            </w:pPr>
          </w:p>
        </w:tc>
      </w:tr>
      <w:tr w:rsidR="00121580" w:rsidTr="00F6307C">
        <w:tc>
          <w:tcPr>
            <w:tcW w:w="9641" w:type="dxa"/>
            <w:gridSpan w:val="9"/>
            <w:tcBorders>
              <w:left w:val="single" w:sz="4" w:space="0" w:color="auto"/>
              <w:right w:val="single" w:sz="4" w:space="0" w:color="auto"/>
            </w:tcBorders>
          </w:tcPr>
          <w:p w:rsidR="00121580" w:rsidRDefault="00121580" w:rsidP="00F6307C">
            <w:pPr>
              <w:pStyle w:val="CRCoverPage"/>
              <w:spacing w:after="0"/>
              <w:rPr>
                <w:noProof/>
              </w:rPr>
            </w:pPr>
          </w:p>
        </w:tc>
      </w:tr>
      <w:tr w:rsidR="00121580" w:rsidTr="00F6307C">
        <w:tc>
          <w:tcPr>
            <w:tcW w:w="9641" w:type="dxa"/>
            <w:gridSpan w:val="9"/>
            <w:tcBorders>
              <w:top w:val="single" w:sz="4" w:space="0" w:color="auto"/>
            </w:tcBorders>
          </w:tcPr>
          <w:p w:rsidR="00121580" w:rsidRPr="00F25D98" w:rsidRDefault="00121580"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21580" w:rsidTr="00F6307C">
        <w:tc>
          <w:tcPr>
            <w:tcW w:w="9641" w:type="dxa"/>
            <w:gridSpan w:val="9"/>
          </w:tcPr>
          <w:p w:rsidR="00121580" w:rsidRDefault="00121580" w:rsidP="00F6307C">
            <w:pPr>
              <w:pStyle w:val="CRCoverPage"/>
              <w:spacing w:after="0"/>
              <w:rPr>
                <w:noProof/>
                <w:sz w:val="8"/>
                <w:szCs w:val="8"/>
              </w:rPr>
            </w:pPr>
          </w:p>
        </w:tc>
      </w:tr>
    </w:tbl>
    <w:p w:rsidR="00121580" w:rsidRDefault="00121580" w:rsidP="001215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580" w:rsidTr="00F6307C">
        <w:tc>
          <w:tcPr>
            <w:tcW w:w="2835" w:type="dxa"/>
          </w:tcPr>
          <w:p w:rsidR="00121580" w:rsidRDefault="00121580" w:rsidP="00F6307C">
            <w:pPr>
              <w:pStyle w:val="CRCoverPage"/>
              <w:tabs>
                <w:tab w:val="right" w:pos="2751"/>
              </w:tabs>
              <w:spacing w:after="0"/>
              <w:rPr>
                <w:b/>
                <w:i/>
                <w:noProof/>
              </w:rPr>
            </w:pPr>
            <w:r>
              <w:rPr>
                <w:b/>
                <w:i/>
                <w:noProof/>
              </w:rPr>
              <w:t>Proposed change affects:</w:t>
            </w:r>
          </w:p>
        </w:tc>
        <w:tc>
          <w:tcPr>
            <w:tcW w:w="1418" w:type="dxa"/>
          </w:tcPr>
          <w:p w:rsidR="00121580" w:rsidRDefault="00121580"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580" w:rsidRDefault="00121580" w:rsidP="00F6307C">
            <w:pPr>
              <w:pStyle w:val="CRCoverPage"/>
              <w:spacing w:after="0"/>
              <w:jc w:val="center"/>
              <w:rPr>
                <w:b/>
                <w:caps/>
                <w:noProof/>
              </w:rPr>
            </w:pPr>
          </w:p>
        </w:tc>
        <w:tc>
          <w:tcPr>
            <w:tcW w:w="709" w:type="dxa"/>
            <w:tcBorders>
              <w:left w:val="single" w:sz="4" w:space="0" w:color="auto"/>
            </w:tcBorders>
          </w:tcPr>
          <w:p w:rsidR="00121580" w:rsidRDefault="00121580"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580" w:rsidRDefault="00D739F2" w:rsidP="00F6307C">
            <w:pPr>
              <w:pStyle w:val="CRCoverPage"/>
              <w:spacing w:after="0"/>
              <w:jc w:val="center"/>
              <w:rPr>
                <w:b/>
                <w:caps/>
                <w:noProof/>
              </w:rPr>
            </w:pPr>
            <w:r>
              <w:rPr>
                <w:b/>
                <w:caps/>
                <w:noProof/>
              </w:rPr>
              <w:t>X</w:t>
            </w:r>
          </w:p>
        </w:tc>
        <w:tc>
          <w:tcPr>
            <w:tcW w:w="2126" w:type="dxa"/>
          </w:tcPr>
          <w:p w:rsidR="00121580" w:rsidRDefault="00121580"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580" w:rsidRDefault="00121580" w:rsidP="00F6307C">
            <w:pPr>
              <w:pStyle w:val="CRCoverPage"/>
              <w:spacing w:after="0"/>
              <w:jc w:val="center"/>
              <w:rPr>
                <w:b/>
                <w:caps/>
                <w:noProof/>
              </w:rPr>
            </w:pPr>
          </w:p>
        </w:tc>
        <w:tc>
          <w:tcPr>
            <w:tcW w:w="1418" w:type="dxa"/>
            <w:tcBorders>
              <w:left w:val="nil"/>
            </w:tcBorders>
          </w:tcPr>
          <w:p w:rsidR="00121580" w:rsidRDefault="00121580"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580" w:rsidRDefault="00121580" w:rsidP="00F6307C">
            <w:pPr>
              <w:pStyle w:val="CRCoverPage"/>
              <w:spacing w:after="0"/>
              <w:rPr>
                <w:b/>
                <w:bCs/>
                <w:caps/>
                <w:noProof/>
              </w:rPr>
            </w:pPr>
          </w:p>
        </w:tc>
      </w:tr>
    </w:tbl>
    <w:p w:rsidR="00121580" w:rsidRDefault="00121580" w:rsidP="001215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580" w:rsidTr="00F6307C">
        <w:tc>
          <w:tcPr>
            <w:tcW w:w="9640" w:type="dxa"/>
            <w:gridSpan w:val="11"/>
          </w:tcPr>
          <w:p w:rsidR="00121580" w:rsidRDefault="00121580" w:rsidP="00F6307C">
            <w:pPr>
              <w:pStyle w:val="CRCoverPage"/>
              <w:spacing w:after="0"/>
              <w:rPr>
                <w:noProof/>
                <w:sz w:val="8"/>
                <w:szCs w:val="8"/>
              </w:rPr>
            </w:pPr>
          </w:p>
        </w:tc>
      </w:tr>
      <w:tr w:rsidR="00121580" w:rsidTr="00F6307C">
        <w:tc>
          <w:tcPr>
            <w:tcW w:w="1843" w:type="dxa"/>
            <w:tcBorders>
              <w:top w:val="single" w:sz="4" w:space="0" w:color="auto"/>
              <w:left w:val="single" w:sz="4" w:space="0" w:color="auto"/>
            </w:tcBorders>
          </w:tcPr>
          <w:p w:rsidR="00121580" w:rsidRDefault="00121580"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21580" w:rsidRPr="00FC1F00" w:rsidRDefault="00121580" w:rsidP="00F6307C">
            <w:pPr>
              <w:pStyle w:val="CRCoverPage"/>
              <w:spacing w:after="0"/>
              <w:ind w:left="100"/>
              <w:rPr>
                <w:rFonts w:cs="Arial"/>
                <w:noProof/>
              </w:rPr>
            </w:pPr>
            <w:r w:rsidRPr="00FC1F00">
              <w:rPr>
                <w:rFonts w:eastAsiaTheme="minorEastAsia" w:cs="Arial"/>
                <w:noProof/>
                <w:szCs w:val="22"/>
                <w:lang w:val="en-US" w:eastAsia="zh-CN"/>
              </w:rPr>
              <w:t>Correction of EMM initiated TAU procedure in EMM-REGISTERED.ATTEMPTING-TO-UPDATE-MM</w:t>
            </w:r>
          </w:p>
        </w:tc>
      </w:tr>
      <w:tr w:rsidR="00121580" w:rsidTr="00F6307C">
        <w:tc>
          <w:tcPr>
            <w:tcW w:w="1843" w:type="dxa"/>
            <w:tcBorders>
              <w:left w:val="single" w:sz="4" w:space="0" w:color="auto"/>
            </w:tcBorders>
          </w:tcPr>
          <w:p w:rsidR="00121580" w:rsidRDefault="00121580" w:rsidP="00F6307C">
            <w:pPr>
              <w:pStyle w:val="CRCoverPage"/>
              <w:spacing w:after="0"/>
              <w:rPr>
                <w:b/>
                <w:i/>
                <w:noProof/>
                <w:sz w:val="8"/>
                <w:szCs w:val="8"/>
              </w:rPr>
            </w:pPr>
          </w:p>
        </w:tc>
        <w:tc>
          <w:tcPr>
            <w:tcW w:w="7797" w:type="dxa"/>
            <w:gridSpan w:val="10"/>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1843" w:type="dxa"/>
            <w:tcBorders>
              <w:left w:val="single" w:sz="4" w:space="0" w:color="auto"/>
            </w:tcBorders>
          </w:tcPr>
          <w:p w:rsidR="00121580" w:rsidRDefault="00121580"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21580" w:rsidRDefault="00121580" w:rsidP="00F6307C">
            <w:pPr>
              <w:pStyle w:val="CRCoverPage"/>
              <w:spacing w:after="0"/>
              <w:ind w:left="100"/>
              <w:rPr>
                <w:noProof/>
              </w:rPr>
            </w:pPr>
            <w:r>
              <w:rPr>
                <w:noProof/>
              </w:rPr>
              <w:t>Mediatek</w:t>
            </w:r>
            <w:r w:rsidR="00D739F2">
              <w:rPr>
                <w:noProof/>
              </w:rPr>
              <w:t xml:space="preserve"> Inc.</w:t>
            </w:r>
          </w:p>
        </w:tc>
      </w:tr>
      <w:tr w:rsidR="00121580" w:rsidTr="00F6307C">
        <w:tc>
          <w:tcPr>
            <w:tcW w:w="1843" w:type="dxa"/>
            <w:tcBorders>
              <w:left w:val="single" w:sz="4" w:space="0" w:color="auto"/>
            </w:tcBorders>
          </w:tcPr>
          <w:p w:rsidR="00121580" w:rsidRDefault="00121580"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21580" w:rsidRDefault="00121580" w:rsidP="00F6307C">
            <w:pPr>
              <w:pStyle w:val="CRCoverPage"/>
              <w:spacing w:after="0"/>
              <w:ind w:left="100"/>
              <w:rPr>
                <w:noProof/>
              </w:rPr>
            </w:pPr>
            <w:r>
              <w:rPr>
                <w:noProof/>
              </w:rPr>
              <w:t>C1</w:t>
            </w:r>
          </w:p>
        </w:tc>
      </w:tr>
      <w:tr w:rsidR="00121580" w:rsidTr="00F6307C">
        <w:tc>
          <w:tcPr>
            <w:tcW w:w="1843" w:type="dxa"/>
            <w:tcBorders>
              <w:left w:val="single" w:sz="4" w:space="0" w:color="auto"/>
            </w:tcBorders>
          </w:tcPr>
          <w:p w:rsidR="00121580" w:rsidRDefault="00121580" w:rsidP="00F6307C">
            <w:pPr>
              <w:pStyle w:val="CRCoverPage"/>
              <w:spacing w:after="0"/>
              <w:rPr>
                <w:b/>
                <w:i/>
                <w:noProof/>
                <w:sz w:val="8"/>
                <w:szCs w:val="8"/>
              </w:rPr>
            </w:pPr>
          </w:p>
        </w:tc>
        <w:tc>
          <w:tcPr>
            <w:tcW w:w="7797" w:type="dxa"/>
            <w:gridSpan w:val="10"/>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1843" w:type="dxa"/>
            <w:tcBorders>
              <w:left w:val="single" w:sz="4" w:space="0" w:color="auto"/>
            </w:tcBorders>
          </w:tcPr>
          <w:p w:rsidR="00121580" w:rsidRDefault="00121580"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121580" w:rsidRDefault="00FC1F00" w:rsidP="00F6307C">
            <w:pPr>
              <w:pStyle w:val="CRCoverPage"/>
              <w:spacing w:after="0"/>
              <w:ind w:left="100"/>
              <w:rPr>
                <w:noProof/>
              </w:rPr>
            </w:pPr>
            <w:r>
              <w:rPr>
                <w:noProof/>
              </w:rPr>
              <w:t>SAES16</w:t>
            </w:r>
          </w:p>
        </w:tc>
        <w:tc>
          <w:tcPr>
            <w:tcW w:w="567" w:type="dxa"/>
            <w:tcBorders>
              <w:left w:val="nil"/>
            </w:tcBorders>
          </w:tcPr>
          <w:p w:rsidR="00121580" w:rsidRDefault="00121580" w:rsidP="00F6307C">
            <w:pPr>
              <w:pStyle w:val="CRCoverPage"/>
              <w:spacing w:after="0"/>
              <w:ind w:right="100"/>
              <w:rPr>
                <w:noProof/>
              </w:rPr>
            </w:pPr>
          </w:p>
        </w:tc>
        <w:tc>
          <w:tcPr>
            <w:tcW w:w="1417" w:type="dxa"/>
            <w:gridSpan w:val="3"/>
            <w:tcBorders>
              <w:left w:val="nil"/>
            </w:tcBorders>
          </w:tcPr>
          <w:p w:rsidR="00121580" w:rsidRDefault="00121580"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21580" w:rsidRDefault="00D739F2" w:rsidP="00F6307C">
            <w:pPr>
              <w:pStyle w:val="CRCoverPage"/>
              <w:spacing w:after="0"/>
              <w:ind w:left="100"/>
              <w:rPr>
                <w:noProof/>
              </w:rPr>
            </w:pPr>
            <w:r>
              <w:rPr>
                <w:noProof/>
              </w:rPr>
              <w:t>2020-04-08</w:t>
            </w:r>
          </w:p>
        </w:tc>
      </w:tr>
      <w:tr w:rsidR="00121580" w:rsidTr="00F6307C">
        <w:tc>
          <w:tcPr>
            <w:tcW w:w="1843" w:type="dxa"/>
            <w:tcBorders>
              <w:left w:val="single" w:sz="4" w:space="0" w:color="auto"/>
            </w:tcBorders>
          </w:tcPr>
          <w:p w:rsidR="00121580" w:rsidRDefault="00121580" w:rsidP="00F6307C">
            <w:pPr>
              <w:pStyle w:val="CRCoverPage"/>
              <w:spacing w:after="0"/>
              <w:rPr>
                <w:b/>
                <w:i/>
                <w:noProof/>
                <w:sz w:val="8"/>
                <w:szCs w:val="8"/>
              </w:rPr>
            </w:pPr>
          </w:p>
        </w:tc>
        <w:tc>
          <w:tcPr>
            <w:tcW w:w="1986" w:type="dxa"/>
            <w:gridSpan w:val="4"/>
          </w:tcPr>
          <w:p w:rsidR="00121580" w:rsidRDefault="00121580" w:rsidP="00F6307C">
            <w:pPr>
              <w:pStyle w:val="CRCoverPage"/>
              <w:spacing w:after="0"/>
              <w:rPr>
                <w:noProof/>
                <w:sz w:val="8"/>
                <w:szCs w:val="8"/>
              </w:rPr>
            </w:pPr>
          </w:p>
        </w:tc>
        <w:tc>
          <w:tcPr>
            <w:tcW w:w="2267" w:type="dxa"/>
            <w:gridSpan w:val="2"/>
          </w:tcPr>
          <w:p w:rsidR="00121580" w:rsidRDefault="00121580" w:rsidP="00F6307C">
            <w:pPr>
              <w:pStyle w:val="CRCoverPage"/>
              <w:spacing w:after="0"/>
              <w:rPr>
                <w:noProof/>
                <w:sz w:val="8"/>
                <w:szCs w:val="8"/>
              </w:rPr>
            </w:pPr>
          </w:p>
        </w:tc>
        <w:tc>
          <w:tcPr>
            <w:tcW w:w="1417" w:type="dxa"/>
            <w:gridSpan w:val="3"/>
          </w:tcPr>
          <w:p w:rsidR="00121580" w:rsidRDefault="00121580" w:rsidP="00F6307C">
            <w:pPr>
              <w:pStyle w:val="CRCoverPage"/>
              <w:spacing w:after="0"/>
              <w:rPr>
                <w:noProof/>
                <w:sz w:val="8"/>
                <w:szCs w:val="8"/>
              </w:rPr>
            </w:pPr>
          </w:p>
        </w:tc>
        <w:tc>
          <w:tcPr>
            <w:tcW w:w="2127" w:type="dxa"/>
            <w:tcBorders>
              <w:right w:val="single" w:sz="4" w:space="0" w:color="auto"/>
            </w:tcBorders>
          </w:tcPr>
          <w:p w:rsidR="00121580" w:rsidRDefault="00121580" w:rsidP="00F6307C">
            <w:pPr>
              <w:pStyle w:val="CRCoverPage"/>
              <w:spacing w:after="0"/>
              <w:rPr>
                <w:noProof/>
                <w:sz w:val="8"/>
                <w:szCs w:val="8"/>
              </w:rPr>
            </w:pPr>
          </w:p>
        </w:tc>
      </w:tr>
      <w:tr w:rsidR="00121580" w:rsidTr="00F6307C">
        <w:trPr>
          <w:cantSplit/>
        </w:trPr>
        <w:tc>
          <w:tcPr>
            <w:tcW w:w="1843" w:type="dxa"/>
            <w:tcBorders>
              <w:left w:val="single" w:sz="4" w:space="0" w:color="auto"/>
            </w:tcBorders>
          </w:tcPr>
          <w:p w:rsidR="00121580" w:rsidRDefault="00121580" w:rsidP="00F6307C">
            <w:pPr>
              <w:pStyle w:val="CRCoverPage"/>
              <w:tabs>
                <w:tab w:val="right" w:pos="1759"/>
              </w:tabs>
              <w:spacing w:after="0"/>
              <w:rPr>
                <w:b/>
                <w:i/>
                <w:noProof/>
              </w:rPr>
            </w:pPr>
            <w:r>
              <w:rPr>
                <w:b/>
                <w:i/>
                <w:noProof/>
              </w:rPr>
              <w:t>Category:</w:t>
            </w:r>
          </w:p>
        </w:tc>
        <w:tc>
          <w:tcPr>
            <w:tcW w:w="851" w:type="dxa"/>
            <w:shd w:val="pct30" w:color="FFFF00" w:fill="auto"/>
          </w:tcPr>
          <w:p w:rsidR="00121580" w:rsidRDefault="00CC2E12" w:rsidP="00F6307C">
            <w:pPr>
              <w:pStyle w:val="CRCoverPage"/>
              <w:spacing w:after="0"/>
              <w:ind w:left="100" w:right="-609"/>
              <w:rPr>
                <w:b/>
                <w:noProof/>
              </w:rPr>
            </w:pPr>
            <w:r>
              <w:rPr>
                <w:b/>
                <w:noProof/>
              </w:rPr>
              <w:t>F</w:t>
            </w:r>
          </w:p>
        </w:tc>
        <w:tc>
          <w:tcPr>
            <w:tcW w:w="3402" w:type="dxa"/>
            <w:gridSpan w:val="5"/>
            <w:tcBorders>
              <w:left w:val="nil"/>
            </w:tcBorders>
          </w:tcPr>
          <w:p w:rsidR="00121580" w:rsidRDefault="00121580" w:rsidP="00F6307C">
            <w:pPr>
              <w:pStyle w:val="CRCoverPage"/>
              <w:spacing w:after="0"/>
              <w:rPr>
                <w:noProof/>
              </w:rPr>
            </w:pPr>
          </w:p>
        </w:tc>
        <w:tc>
          <w:tcPr>
            <w:tcW w:w="1417" w:type="dxa"/>
            <w:gridSpan w:val="3"/>
            <w:tcBorders>
              <w:left w:val="nil"/>
            </w:tcBorders>
          </w:tcPr>
          <w:p w:rsidR="00121580" w:rsidRDefault="00121580"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21580" w:rsidRDefault="00FC1F00" w:rsidP="00F6307C">
            <w:pPr>
              <w:pStyle w:val="CRCoverPage"/>
              <w:spacing w:after="0"/>
              <w:ind w:left="100"/>
              <w:rPr>
                <w:noProof/>
              </w:rPr>
            </w:pPr>
            <w:r>
              <w:rPr>
                <w:noProof/>
              </w:rPr>
              <w:t>Rel-16</w:t>
            </w:r>
          </w:p>
        </w:tc>
      </w:tr>
      <w:tr w:rsidR="00121580" w:rsidTr="00F6307C">
        <w:tc>
          <w:tcPr>
            <w:tcW w:w="1843" w:type="dxa"/>
            <w:tcBorders>
              <w:left w:val="single" w:sz="4" w:space="0" w:color="auto"/>
              <w:bottom w:val="single" w:sz="4" w:space="0" w:color="auto"/>
            </w:tcBorders>
          </w:tcPr>
          <w:p w:rsidR="00121580" w:rsidRDefault="00121580" w:rsidP="00F6307C">
            <w:pPr>
              <w:pStyle w:val="CRCoverPage"/>
              <w:spacing w:after="0"/>
              <w:rPr>
                <w:b/>
                <w:i/>
                <w:noProof/>
              </w:rPr>
            </w:pPr>
          </w:p>
        </w:tc>
        <w:tc>
          <w:tcPr>
            <w:tcW w:w="4677" w:type="dxa"/>
            <w:gridSpan w:val="8"/>
            <w:tcBorders>
              <w:bottom w:val="single" w:sz="4" w:space="0" w:color="auto"/>
            </w:tcBorders>
          </w:tcPr>
          <w:p w:rsidR="00121580" w:rsidRDefault="00121580"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21580" w:rsidRDefault="00121580"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21580" w:rsidRPr="007C2097" w:rsidRDefault="00121580"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580" w:rsidTr="00F6307C">
        <w:tc>
          <w:tcPr>
            <w:tcW w:w="1843" w:type="dxa"/>
          </w:tcPr>
          <w:p w:rsidR="00121580" w:rsidRDefault="00121580" w:rsidP="00F6307C">
            <w:pPr>
              <w:pStyle w:val="CRCoverPage"/>
              <w:spacing w:after="0"/>
              <w:rPr>
                <w:b/>
                <w:i/>
                <w:noProof/>
                <w:sz w:val="8"/>
                <w:szCs w:val="8"/>
              </w:rPr>
            </w:pPr>
          </w:p>
        </w:tc>
        <w:tc>
          <w:tcPr>
            <w:tcW w:w="7797" w:type="dxa"/>
            <w:gridSpan w:val="10"/>
          </w:tcPr>
          <w:p w:rsidR="00121580" w:rsidRDefault="00121580" w:rsidP="00F6307C">
            <w:pPr>
              <w:pStyle w:val="CRCoverPage"/>
              <w:spacing w:after="0"/>
              <w:rPr>
                <w:noProof/>
                <w:sz w:val="8"/>
                <w:szCs w:val="8"/>
              </w:rPr>
            </w:pPr>
          </w:p>
        </w:tc>
      </w:tr>
      <w:tr w:rsidR="00121580" w:rsidTr="00F6307C">
        <w:tc>
          <w:tcPr>
            <w:tcW w:w="2694" w:type="dxa"/>
            <w:gridSpan w:val="2"/>
            <w:tcBorders>
              <w:top w:val="single" w:sz="4" w:space="0" w:color="auto"/>
              <w:left w:val="single" w:sz="4" w:space="0" w:color="auto"/>
            </w:tcBorders>
          </w:tcPr>
          <w:p w:rsidR="00121580" w:rsidRDefault="00121580"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3CDF" w:rsidRDefault="00053CDF" w:rsidP="00053CDF">
            <w:pPr>
              <w:pStyle w:val="CRCoverPage"/>
              <w:spacing w:after="0"/>
              <w:rPr>
                <w:noProof/>
              </w:rPr>
            </w:pPr>
            <w:r>
              <w:rPr>
                <w:rFonts w:cs="Arial"/>
                <w:lang w:eastAsia="zh-CN"/>
              </w:rPr>
              <w:t xml:space="preserve">According to current specification, if the UE is in </w:t>
            </w:r>
            <w:r w:rsidRPr="00F21EA9">
              <w:rPr>
                <w:noProof/>
              </w:rPr>
              <w:t>EMM-REGISTERED.ATTEMPTING-TO-UPDATE</w:t>
            </w:r>
            <w:r>
              <w:rPr>
                <w:noProof/>
              </w:rPr>
              <w:t>-MM</w:t>
            </w:r>
            <w:r w:rsidRPr="00F21EA9">
              <w:rPr>
                <w:noProof/>
              </w:rPr>
              <w:t xml:space="preserve"> state</w:t>
            </w:r>
            <w:r>
              <w:rPr>
                <w:noProof/>
              </w:rPr>
              <w:t>, UE will initiate combined TAU indicating “combined TA/LA updating with IMSI attach” on expiry of T3411 or T3402 or when the UE enters a TA which is not a part of registered tracking areas.</w:t>
            </w:r>
          </w:p>
          <w:p w:rsidR="00053CDF" w:rsidRDefault="00053CDF" w:rsidP="00053CDF">
            <w:pPr>
              <w:pStyle w:val="CRCoverPage"/>
              <w:spacing w:after="0"/>
              <w:rPr>
                <w:noProof/>
              </w:rPr>
            </w:pPr>
          </w:p>
          <w:p w:rsidR="00053CDF" w:rsidRDefault="00053CDF" w:rsidP="00053CDF">
            <w:pPr>
              <w:pStyle w:val="CRCoverPage"/>
              <w:spacing w:after="0"/>
              <w:rPr>
                <w:noProof/>
              </w:rPr>
            </w:pPr>
            <w:r>
              <w:rPr>
                <w:noProof/>
              </w:rPr>
              <w:t>From above statement, if UE enters a TA which is part of either “</w:t>
            </w:r>
            <w:r w:rsidRPr="00CC0C94">
              <w:t>forbidden tracking areas for roaming</w:t>
            </w:r>
            <w:r>
              <w:t>” or “</w:t>
            </w:r>
            <w:r w:rsidRPr="00CC0C94">
              <w:t xml:space="preserve">forbidden </w:t>
            </w:r>
            <w:r w:rsidRPr="00CC0C94">
              <w:rPr>
                <w:rFonts w:hint="eastAsia"/>
                <w:lang w:eastAsia="ko-KR"/>
              </w:rPr>
              <w:t xml:space="preserve">tracking </w:t>
            </w:r>
            <w:r w:rsidRPr="00CC0C94">
              <w:t>areas for regional provision of service</w:t>
            </w:r>
            <w:r>
              <w:t xml:space="preserve">”, then UE is allowed to initiate </w:t>
            </w:r>
            <w:r>
              <w:rPr>
                <w:noProof/>
              </w:rPr>
              <w:t xml:space="preserve">combined TAU indicating “combined TA/LA updating with IMSI attach” in </w:t>
            </w:r>
            <w:r w:rsidRPr="006523AD">
              <w:rPr>
                <w:noProof/>
              </w:rPr>
              <w:t>EMM-REGISTERED.ATTEMPTING-TO-UPDATE-MM state</w:t>
            </w:r>
            <w:r>
              <w:rPr>
                <w:noProof/>
              </w:rPr>
              <w:t xml:space="preserve"> which leads to TAU reject with cause #12, #13 and #15. Addtionally, it will introduce overloading on those TAs which is already rejected by network previously with cause #12, #13 and #15.</w:t>
            </w:r>
          </w:p>
          <w:p w:rsidR="00121580" w:rsidRDefault="00121580" w:rsidP="00F6307C">
            <w:pPr>
              <w:pStyle w:val="CRCoverPage"/>
              <w:spacing w:after="0"/>
              <w:ind w:left="100"/>
              <w:rPr>
                <w:noProof/>
              </w:rPr>
            </w:pP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sz w:val="8"/>
                <w:szCs w:val="8"/>
              </w:rPr>
            </w:pPr>
          </w:p>
        </w:tc>
        <w:tc>
          <w:tcPr>
            <w:tcW w:w="6946" w:type="dxa"/>
            <w:gridSpan w:val="9"/>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2694" w:type="dxa"/>
            <w:gridSpan w:val="2"/>
            <w:tcBorders>
              <w:left w:val="single" w:sz="4" w:space="0" w:color="auto"/>
            </w:tcBorders>
          </w:tcPr>
          <w:p w:rsidR="00121580" w:rsidRDefault="00121580"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1580" w:rsidRDefault="00053CDF" w:rsidP="00F6307C">
            <w:pPr>
              <w:pStyle w:val="CRCoverPage"/>
              <w:spacing w:after="0"/>
              <w:ind w:left="100"/>
              <w:rPr>
                <w:noProof/>
              </w:rPr>
            </w:pPr>
            <w:r>
              <w:rPr>
                <w:noProof/>
              </w:rPr>
              <w:t xml:space="preserve">UE </w:t>
            </w:r>
            <w:r w:rsidRPr="00CC0C94">
              <w:t xml:space="preserve">shall </w:t>
            </w:r>
            <w:r w:rsidRPr="00CC0C94">
              <w:rPr>
                <w:rFonts w:hint="eastAsia"/>
                <w:lang w:eastAsia="zh-CN"/>
              </w:rPr>
              <w:t>initiate</w:t>
            </w:r>
            <w:r w:rsidRPr="00CC0C94">
              <w:t xml:space="preserve"> combined tracking area updating procedure indicating "combined TA/LA updating with IMSI attach" on the expiry of timers T3411 or T3402 or when the UE enters a tracking area </w:t>
            </w:r>
            <w:r w:rsidRPr="00F6307C">
              <w:rPr>
                <w:highlight w:val="yellow"/>
              </w:rPr>
              <w:t>which is</w:t>
            </w:r>
            <w:r>
              <w:t xml:space="preserve"> </w:t>
            </w:r>
            <w:r w:rsidRPr="00CC0C94">
              <w:t>not in the list of registered tracking areas</w:t>
            </w:r>
            <w:r>
              <w:t xml:space="preserve">, </w:t>
            </w:r>
            <w:r w:rsidRPr="00CC0C94">
              <w:t>forbidden tracking areas for roaming</w:t>
            </w:r>
            <w:r>
              <w:t xml:space="preserve"> and </w:t>
            </w:r>
            <w:r w:rsidRPr="00CC0C94">
              <w:t xml:space="preserve">forbidden </w:t>
            </w:r>
            <w:r w:rsidRPr="00CC0C94">
              <w:rPr>
                <w:rFonts w:hint="eastAsia"/>
                <w:lang w:eastAsia="ko-KR"/>
              </w:rPr>
              <w:t xml:space="preserve">tracking </w:t>
            </w:r>
            <w:r w:rsidRPr="00CC0C94">
              <w:t>areas for regional provision of service</w:t>
            </w:r>
            <w:r>
              <w:t>.</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sz w:val="8"/>
                <w:szCs w:val="8"/>
              </w:rPr>
            </w:pPr>
          </w:p>
        </w:tc>
        <w:tc>
          <w:tcPr>
            <w:tcW w:w="6946" w:type="dxa"/>
            <w:gridSpan w:val="9"/>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2694" w:type="dxa"/>
            <w:gridSpan w:val="2"/>
            <w:tcBorders>
              <w:left w:val="single" w:sz="4" w:space="0" w:color="auto"/>
              <w:bottom w:val="single" w:sz="4" w:space="0" w:color="auto"/>
            </w:tcBorders>
          </w:tcPr>
          <w:p w:rsidR="00121580" w:rsidRDefault="00121580"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21580" w:rsidRDefault="00053CDF" w:rsidP="00F6307C">
            <w:pPr>
              <w:pStyle w:val="CRCoverPage"/>
              <w:spacing w:after="0"/>
              <w:ind w:left="100"/>
              <w:rPr>
                <w:noProof/>
              </w:rPr>
            </w:pPr>
            <w:r>
              <w:rPr>
                <w:noProof/>
              </w:rPr>
              <w:t xml:space="preserve">TAU may get rejected with cause #12, #13 and #15 from network in </w:t>
            </w:r>
            <w:r w:rsidRPr="00F21EA9">
              <w:rPr>
                <w:noProof/>
              </w:rPr>
              <w:t>EMM-REGISTERED.ATTEMPTING-TO-UPDATE</w:t>
            </w:r>
            <w:r>
              <w:rPr>
                <w:noProof/>
              </w:rPr>
              <w:t>-MM</w:t>
            </w:r>
            <w:r w:rsidRPr="00F21EA9">
              <w:rPr>
                <w:noProof/>
              </w:rPr>
              <w:t xml:space="preserve"> state</w:t>
            </w:r>
            <w:r>
              <w:rPr>
                <w:noProof/>
              </w:rPr>
              <w:t xml:space="preserve"> which leads to UE in abnormal state </w:t>
            </w:r>
            <w:r w:rsidRPr="00F6307C">
              <w:rPr>
                <w:noProof/>
                <w:highlight w:val="yellow"/>
              </w:rPr>
              <w:t>and affect EPS services available.</w:t>
            </w:r>
          </w:p>
        </w:tc>
      </w:tr>
      <w:tr w:rsidR="00121580" w:rsidTr="00F6307C">
        <w:tc>
          <w:tcPr>
            <w:tcW w:w="2694" w:type="dxa"/>
            <w:gridSpan w:val="2"/>
          </w:tcPr>
          <w:p w:rsidR="00121580" w:rsidRDefault="00121580" w:rsidP="00F6307C">
            <w:pPr>
              <w:pStyle w:val="CRCoverPage"/>
              <w:spacing w:after="0"/>
              <w:rPr>
                <w:b/>
                <w:i/>
                <w:noProof/>
                <w:sz w:val="8"/>
                <w:szCs w:val="8"/>
              </w:rPr>
            </w:pPr>
          </w:p>
        </w:tc>
        <w:tc>
          <w:tcPr>
            <w:tcW w:w="6946" w:type="dxa"/>
            <w:gridSpan w:val="9"/>
          </w:tcPr>
          <w:p w:rsidR="00121580" w:rsidRDefault="00121580" w:rsidP="00F6307C">
            <w:pPr>
              <w:pStyle w:val="CRCoverPage"/>
              <w:spacing w:after="0"/>
              <w:rPr>
                <w:noProof/>
                <w:sz w:val="8"/>
                <w:szCs w:val="8"/>
              </w:rPr>
            </w:pPr>
          </w:p>
        </w:tc>
      </w:tr>
      <w:tr w:rsidR="00121580" w:rsidTr="00F6307C">
        <w:tc>
          <w:tcPr>
            <w:tcW w:w="2694" w:type="dxa"/>
            <w:gridSpan w:val="2"/>
            <w:tcBorders>
              <w:top w:val="single" w:sz="4" w:space="0" w:color="auto"/>
              <w:left w:val="single" w:sz="4" w:space="0" w:color="auto"/>
            </w:tcBorders>
          </w:tcPr>
          <w:p w:rsidR="00121580" w:rsidRDefault="00121580"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21580" w:rsidRDefault="00053CDF" w:rsidP="00F6307C">
            <w:pPr>
              <w:pStyle w:val="CRCoverPage"/>
              <w:spacing w:after="0"/>
              <w:ind w:left="100"/>
              <w:rPr>
                <w:noProof/>
              </w:rPr>
            </w:pPr>
            <w:r>
              <w:t>5.2.3.2.7</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sz w:val="8"/>
                <w:szCs w:val="8"/>
              </w:rPr>
            </w:pPr>
          </w:p>
        </w:tc>
        <w:tc>
          <w:tcPr>
            <w:tcW w:w="6946" w:type="dxa"/>
            <w:gridSpan w:val="9"/>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2694" w:type="dxa"/>
            <w:gridSpan w:val="2"/>
            <w:tcBorders>
              <w:left w:val="single" w:sz="4" w:space="0" w:color="auto"/>
            </w:tcBorders>
          </w:tcPr>
          <w:p w:rsidR="00121580" w:rsidRDefault="00121580"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580" w:rsidRDefault="00121580"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580" w:rsidRDefault="00121580" w:rsidP="00F6307C">
            <w:pPr>
              <w:pStyle w:val="CRCoverPage"/>
              <w:spacing w:after="0"/>
              <w:jc w:val="center"/>
              <w:rPr>
                <w:b/>
                <w:caps/>
                <w:noProof/>
              </w:rPr>
            </w:pPr>
            <w:r>
              <w:rPr>
                <w:b/>
                <w:caps/>
                <w:noProof/>
              </w:rPr>
              <w:t>N</w:t>
            </w:r>
          </w:p>
        </w:tc>
        <w:tc>
          <w:tcPr>
            <w:tcW w:w="2977" w:type="dxa"/>
            <w:gridSpan w:val="4"/>
          </w:tcPr>
          <w:p w:rsidR="00121580" w:rsidRDefault="00121580"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21580" w:rsidRDefault="00121580" w:rsidP="00F6307C">
            <w:pPr>
              <w:pStyle w:val="CRCoverPage"/>
              <w:spacing w:after="0"/>
              <w:ind w:left="99"/>
              <w:rPr>
                <w:noProof/>
              </w:rPr>
            </w:pPr>
          </w:p>
        </w:tc>
      </w:tr>
      <w:tr w:rsidR="00121580" w:rsidTr="00F6307C">
        <w:tc>
          <w:tcPr>
            <w:tcW w:w="2694" w:type="dxa"/>
            <w:gridSpan w:val="2"/>
            <w:tcBorders>
              <w:left w:val="single" w:sz="4" w:space="0" w:color="auto"/>
            </w:tcBorders>
          </w:tcPr>
          <w:p w:rsidR="00121580" w:rsidRDefault="00121580"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580" w:rsidRDefault="00121580"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580" w:rsidRDefault="00121580" w:rsidP="00F6307C">
            <w:pPr>
              <w:pStyle w:val="CRCoverPage"/>
              <w:spacing w:after="0"/>
              <w:jc w:val="center"/>
              <w:rPr>
                <w:b/>
                <w:caps/>
                <w:noProof/>
              </w:rPr>
            </w:pPr>
            <w:r>
              <w:rPr>
                <w:b/>
                <w:caps/>
                <w:noProof/>
              </w:rPr>
              <w:t>X</w:t>
            </w:r>
          </w:p>
        </w:tc>
        <w:tc>
          <w:tcPr>
            <w:tcW w:w="2977" w:type="dxa"/>
            <w:gridSpan w:val="4"/>
          </w:tcPr>
          <w:p w:rsidR="00121580" w:rsidRDefault="00121580"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21580" w:rsidRDefault="00121580" w:rsidP="00F6307C">
            <w:pPr>
              <w:pStyle w:val="CRCoverPage"/>
              <w:spacing w:after="0"/>
              <w:ind w:left="99"/>
              <w:rPr>
                <w:noProof/>
              </w:rPr>
            </w:pPr>
            <w:r>
              <w:rPr>
                <w:noProof/>
              </w:rPr>
              <w:t xml:space="preserve">TS/TR ... CR ... </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580" w:rsidRDefault="00121580"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580" w:rsidRDefault="00121580" w:rsidP="00F6307C">
            <w:pPr>
              <w:pStyle w:val="CRCoverPage"/>
              <w:spacing w:after="0"/>
              <w:jc w:val="center"/>
              <w:rPr>
                <w:b/>
                <w:caps/>
                <w:noProof/>
              </w:rPr>
            </w:pPr>
            <w:r>
              <w:rPr>
                <w:b/>
                <w:caps/>
                <w:noProof/>
              </w:rPr>
              <w:t>X</w:t>
            </w:r>
          </w:p>
        </w:tc>
        <w:tc>
          <w:tcPr>
            <w:tcW w:w="2977" w:type="dxa"/>
            <w:gridSpan w:val="4"/>
          </w:tcPr>
          <w:p w:rsidR="00121580" w:rsidRDefault="00121580"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21580" w:rsidRDefault="00121580" w:rsidP="00F6307C">
            <w:pPr>
              <w:pStyle w:val="CRCoverPage"/>
              <w:spacing w:after="0"/>
              <w:ind w:left="99"/>
              <w:rPr>
                <w:noProof/>
              </w:rPr>
            </w:pPr>
            <w:r>
              <w:rPr>
                <w:noProof/>
              </w:rPr>
              <w:t xml:space="preserve">TS/TR ... CR ... </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580" w:rsidRDefault="00121580"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580" w:rsidRDefault="00121580" w:rsidP="00F6307C">
            <w:pPr>
              <w:pStyle w:val="CRCoverPage"/>
              <w:spacing w:after="0"/>
              <w:jc w:val="center"/>
              <w:rPr>
                <w:b/>
                <w:caps/>
                <w:noProof/>
              </w:rPr>
            </w:pPr>
            <w:r>
              <w:rPr>
                <w:b/>
                <w:caps/>
                <w:noProof/>
              </w:rPr>
              <w:t>X</w:t>
            </w:r>
          </w:p>
        </w:tc>
        <w:tc>
          <w:tcPr>
            <w:tcW w:w="2977" w:type="dxa"/>
            <w:gridSpan w:val="4"/>
          </w:tcPr>
          <w:p w:rsidR="00121580" w:rsidRDefault="00121580"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21580" w:rsidRDefault="00121580" w:rsidP="00F6307C">
            <w:pPr>
              <w:pStyle w:val="CRCoverPage"/>
              <w:spacing w:after="0"/>
              <w:ind w:left="99"/>
              <w:rPr>
                <w:noProof/>
              </w:rPr>
            </w:pPr>
            <w:r>
              <w:rPr>
                <w:noProof/>
              </w:rPr>
              <w:t xml:space="preserve">TS/TR ... CR ... </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rPr>
            </w:pPr>
          </w:p>
        </w:tc>
        <w:tc>
          <w:tcPr>
            <w:tcW w:w="6946" w:type="dxa"/>
            <w:gridSpan w:val="9"/>
            <w:tcBorders>
              <w:right w:val="single" w:sz="4" w:space="0" w:color="auto"/>
            </w:tcBorders>
          </w:tcPr>
          <w:p w:rsidR="00121580" w:rsidRDefault="00121580" w:rsidP="00F6307C">
            <w:pPr>
              <w:pStyle w:val="CRCoverPage"/>
              <w:spacing w:after="0"/>
              <w:rPr>
                <w:noProof/>
              </w:rPr>
            </w:pPr>
          </w:p>
        </w:tc>
      </w:tr>
      <w:tr w:rsidR="00121580" w:rsidTr="00F6307C">
        <w:tc>
          <w:tcPr>
            <w:tcW w:w="2694" w:type="dxa"/>
            <w:gridSpan w:val="2"/>
            <w:tcBorders>
              <w:left w:val="single" w:sz="4" w:space="0" w:color="auto"/>
              <w:bottom w:val="single" w:sz="4" w:space="0" w:color="auto"/>
            </w:tcBorders>
          </w:tcPr>
          <w:p w:rsidR="00121580" w:rsidRDefault="00121580"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21580" w:rsidRDefault="00121580" w:rsidP="00F6307C">
            <w:pPr>
              <w:pStyle w:val="CRCoverPage"/>
              <w:spacing w:after="0"/>
              <w:ind w:left="100"/>
              <w:rPr>
                <w:noProof/>
              </w:rPr>
            </w:pPr>
          </w:p>
        </w:tc>
      </w:tr>
      <w:tr w:rsidR="00121580" w:rsidRPr="008863B9" w:rsidTr="00F6307C">
        <w:tc>
          <w:tcPr>
            <w:tcW w:w="2694" w:type="dxa"/>
            <w:gridSpan w:val="2"/>
            <w:tcBorders>
              <w:top w:val="single" w:sz="4" w:space="0" w:color="auto"/>
              <w:bottom w:val="single" w:sz="4" w:space="0" w:color="auto"/>
            </w:tcBorders>
          </w:tcPr>
          <w:p w:rsidR="00121580" w:rsidRPr="008863B9" w:rsidRDefault="00121580"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21580" w:rsidRPr="008863B9" w:rsidRDefault="00121580" w:rsidP="00F6307C">
            <w:pPr>
              <w:pStyle w:val="CRCoverPage"/>
              <w:spacing w:after="0"/>
              <w:ind w:left="100"/>
              <w:rPr>
                <w:noProof/>
                <w:sz w:val="8"/>
                <w:szCs w:val="8"/>
              </w:rPr>
            </w:pPr>
          </w:p>
        </w:tc>
      </w:tr>
      <w:tr w:rsidR="00121580" w:rsidTr="00F6307C">
        <w:tc>
          <w:tcPr>
            <w:tcW w:w="2694" w:type="dxa"/>
            <w:gridSpan w:val="2"/>
            <w:tcBorders>
              <w:top w:val="single" w:sz="4" w:space="0" w:color="auto"/>
              <w:left w:val="single" w:sz="4" w:space="0" w:color="auto"/>
              <w:bottom w:val="single" w:sz="4" w:space="0" w:color="auto"/>
            </w:tcBorders>
          </w:tcPr>
          <w:p w:rsidR="00121580" w:rsidRDefault="00121580"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1580" w:rsidRDefault="00121580" w:rsidP="00F6307C">
            <w:pPr>
              <w:pStyle w:val="CRCoverPage"/>
              <w:spacing w:after="0"/>
              <w:ind w:left="100"/>
              <w:rPr>
                <w:noProof/>
              </w:rPr>
            </w:pPr>
          </w:p>
        </w:tc>
      </w:tr>
    </w:tbl>
    <w:p w:rsidR="00121580" w:rsidRDefault="00121580" w:rsidP="00121580">
      <w:pPr>
        <w:pStyle w:val="CRCoverPage"/>
        <w:spacing w:after="0"/>
        <w:rPr>
          <w:noProof/>
          <w:sz w:val="8"/>
          <w:szCs w:val="8"/>
        </w:rPr>
      </w:pPr>
    </w:p>
    <w:p w:rsidR="00121580" w:rsidRDefault="00121580" w:rsidP="00121580">
      <w:pPr>
        <w:rPr>
          <w:noProof/>
        </w:rPr>
        <w:sectPr w:rsidR="00121580">
          <w:headerReference w:type="even" r:id="rId9"/>
          <w:footnotePr>
            <w:numRestart w:val="eachSect"/>
          </w:footnotePr>
          <w:pgSz w:w="11907" w:h="16840" w:code="9"/>
          <w:pgMar w:top="1418" w:right="1134" w:bottom="1134" w:left="1134" w:header="680" w:footer="567" w:gutter="0"/>
          <w:cols w:space="720"/>
        </w:sectPr>
      </w:pPr>
    </w:p>
    <w:p w:rsidR="00121580" w:rsidRDefault="00121580" w:rsidP="00121580">
      <w:pPr>
        <w:rPr>
          <w:noProof/>
        </w:rPr>
      </w:pPr>
    </w:p>
    <w:p w:rsidR="00053CDF" w:rsidRPr="00CC0C94" w:rsidRDefault="00053CDF" w:rsidP="00053CDF">
      <w:pPr>
        <w:pStyle w:val="Heading5"/>
      </w:pPr>
      <w:bookmarkStart w:id="3" w:name="_Toc20217862"/>
      <w:bookmarkStart w:id="4" w:name="_Toc27743746"/>
      <w:bookmarkStart w:id="5" w:name="_Toc35959317"/>
      <w:r w:rsidRPr="00CC0C94">
        <w:t>5.2.3.2.7</w:t>
      </w:r>
      <w:r w:rsidRPr="00CC0C94">
        <w:tab/>
        <w:t>ATTEMPTING-TO-UPDATE-MM</w:t>
      </w:r>
      <w:bookmarkEnd w:id="3"/>
      <w:bookmarkEnd w:id="4"/>
      <w:bookmarkEnd w:id="5"/>
    </w:p>
    <w:p w:rsidR="00053CDF" w:rsidRPr="00CC0C94" w:rsidRDefault="00053CDF" w:rsidP="00053CDF">
      <w:r w:rsidRPr="00CC0C94">
        <w:t>The UE:</w:t>
      </w:r>
    </w:p>
    <w:p w:rsidR="00053CDF" w:rsidRPr="00CC0C94" w:rsidRDefault="00053CDF" w:rsidP="00053CDF">
      <w:pPr>
        <w:pStyle w:val="B1"/>
      </w:pPr>
      <w:r w:rsidRPr="00CC0C94">
        <w:t>-</w:t>
      </w:r>
      <w:r w:rsidRPr="00CC0C94">
        <w:tab/>
        <w:t>shall perform cell selection/reselection according to 3GPP TS 36.304 [21];</w:t>
      </w:r>
    </w:p>
    <w:p w:rsidR="00053CDF" w:rsidRPr="00CC0C94" w:rsidRDefault="00053CDF" w:rsidP="00053CDF">
      <w:pPr>
        <w:pStyle w:val="B1"/>
      </w:pPr>
      <w:r w:rsidRPr="00CC0C94">
        <w:t>-</w:t>
      </w:r>
      <w:r w:rsidRPr="00CC0C94">
        <w:tab/>
        <w:t>shall be able to receive and transmit user data and signalling information;</w:t>
      </w:r>
    </w:p>
    <w:p w:rsidR="00053CDF" w:rsidRPr="00CC0C94" w:rsidRDefault="00053CDF" w:rsidP="00053CDF">
      <w:pPr>
        <w:pStyle w:val="B1"/>
      </w:pPr>
      <w:r w:rsidRPr="00CC0C94">
        <w:t>-</w:t>
      </w:r>
      <w:r w:rsidRPr="00CC0C94">
        <w:tab/>
        <w:t xml:space="preserve">shall </w:t>
      </w:r>
      <w:r w:rsidRPr="00CC0C94">
        <w:rPr>
          <w:rFonts w:hint="eastAsia"/>
          <w:lang w:eastAsia="zh-CN"/>
        </w:rPr>
        <w:t>initiate</w:t>
      </w:r>
      <w:r w:rsidRPr="00CC0C94">
        <w:t xml:space="preserve"> combined tracking area updating procedure indicating "combined TA/LA updating with IMSI attach" on the expiry of timers T3411 or T3402 or when the UE enters a tracking area not in the list of registered tracking areas</w:t>
      </w:r>
      <w:ins w:id="6" w:author="Puneet T" w:date="2020-04-01T12:40:00Z">
        <w:r>
          <w:t xml:space="preserve">, </w:t>
        </w:r>
        <w:r w:rsidRPr="00CC0C94">
          <w:t>forbidden tracking areas for roaming</w:t>
        </w:r>
        <w:r>
          <w:t xml:space="preserve"> and forbidden tracking areas for regional provision</w:t>
        </w:r>
        <w:r w:rsidRPr="00CC0C94">
          <w:t xml:space="preserve"> of service</w:t>
        </w:r>
      </w:ins>
      <w:r w:rsidRPr="00CC0C94">
        <w:t>;</w:t>
      </w:r>
    </w:p>
    <w:p w:rsidR="00053CDF" w:rsidRPr="00CC0C94" w:rsidRDefault="00053CDF" w:rsidP="00053CDF">
      <w:pPr>
        <w:pStyle w:val="B1"/>
      </w:pPr>
      <w:r w:rsidRPr="00CC0C94">
        <w:t>-</w:t>
      </w:r>
      <w:r w:rsidRPr="00CC0C94">
        <w:tab/>
        <w:t>shall respond to paging with IMSI for the PS domain;</w:t>
      </w:r>
    </w:p>
    <w:p w:rsidR="00053CDF" w:rsidRPr="00CC0C94" w:rsidRDefault="00053CDF" w:rsidP="00053CDF">
      <w:pPr>
        <w:pStyle w:val="B1"/>
      </w:pPr>
      <w:r w:rsidRPr="00CC0C94">
        <w:t>-</w:t>
      </w:r>
      <w:r w:rsidRPr="00CC0C94">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 and</w:t>
      </w:r>
    </w:p>
    <w:p w:rsidR="00053CDF" w:rsidRPr="00CC0C94" w:rsidRDefault="00053CDF" w:rsidP="00053CDF">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713" w:rsidRDefault="00590713" w:rsidP="00121580">
      <w:pPr>
        <w:spacing w:after="0"/>
      </w:pPr>
      <w:r>
        <w:separator/>
      </w:r>
    </w:p>
  </w:endnote>
  <w:endnote w:type="continuationSeparator" w:id="0">
    <w:p w:rsidR="00590713" w:rsidRDefault="00590713" w:rsidP="00121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713" w:rsidRDefault="00590713" w:rsidP="00121580">
      <w:pPr>
        <w:spacing w:after="0"/>
      </w:pPr>
      <w:r>
        <w:separator/>
      </w:r>
    </w:p>
  </w:footnote>
  <w:footnote w:type="continuationSeparator" w:id="0">
    <w:p w:rsidR="00590713" w:rsidRDefault="00590713" w:rsidP="001215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580" w:rsidRDefault="0012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907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9021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9071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3F9"/>
    <w:rsid w:val="00053CDF"/>
    <w:rsid w:val="000903F9"/>
    <w:rsid w:val="00121580"/>
    <w:rsid w:val="001226D3"/>
    <w:rsid w:val="00273063"/>
    <w:rsid w:val="00423E8A"/>
    <w:rsid w:val="00590713"/>
    <w:rsid w:val="008B6378"/>
    <w:rsid w:val="009021AB"/>
    <w:rsid w:val="00954366"/>
    <w:rsid w:val="00C87478"/>
    <w:rsid w:val="00CC2E12"/>
    <w:rsid w:val="00D739F2"/>
    <w:rsid w:val="00F1265E"/>
    <w:rsid w:val="00FC1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87DE3E7-2EAF-47AC-A5EE-68F6DAF0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580"/>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053CD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053CDF"/>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21580"/>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121580"/>
  </w:style>
  <w:style w:type="paragraph" w:styleId="Footer">
    <w:name w:val="footer"/>
    <w:basedOn w:val="Normal"/>
    <w:link w:val="FooterChar"/>
    <w:uiPriority w:val="99"/>
    <w:unhideWhenUsed/>
    <w:rsid w:val="00121580"/>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121580"/>
  </w:style>
  <w:style w:type="paragraph" w:customStyle="1" w:styleId="CRCoverPage">
    <w:name w:val="CR Cover Page"/>
    <w:rsid w:val="00121580"/>
    <w:pPr>
      <w:spacing w:after="120" w:line="240" w:lineRule="auto"/>
    </w:pPr>
    <w:rPr>
      <w:rFonts w:ascii="Arial" w:eastAsia="Times New Roman" w:hAnsi="Arial" w:cs="Times New Roman"/>
      <w:sz w:val="20"/>
      <w:szCs w:val="20"/>
      <w:lang w:val="en-GB" w:eastAsia="en-US"/>
    </w:rPr>
  </w:style>
  <w:style w:type="character" w:styleId="Hyperlink">
    <w:name w:val="Hyperlink"/>
    <w:rsid w:val="00121580"/>
    <w:rPr>
      <w:color w:val="0000FF"/>
      <w:u w:val="single"/>
    </w:rPr>
  </w:style>
  <w:style w:type="character" w:customStyle="1" w:styleId="Heading5Char">
    <w:name w:val="Heading 5 Char"/>
    <w:basedOn w:val="DefaultParagraphFont"/>
    <w:link w:val="Heading5"/>
    <w:rsid w:val="00053CDF"/>
    <w:rPr>
      <w:rFonts w:ascii="Arial" w:eastAsia="Times New Roman" w:hAnsi="Arial" w:cs="Times New Roman"/>
      <w:szCs w:val="20"/>
      <w:lang w:val="en-GB" w:eastAsia="en-US"/>
    </w:rPr>
  </w:style>
  <w:style w:type="paragraph" w:customStyle="1" w:styleId="B1">
    <w:name w:val="B1"/>
    <w:basedOn w:val="Normal"/>
    <w:link w:val="B1Char"/>
    <w:qFormat/>
    <w:rsid w:val="00053CDF"/>
    <w:pPr>
      <w:ind w:left="568" w:hanging="284"/>
    </w:pPr>
  </w:style>
  <w:style w:type="character" w:customStyle="1" w:styleId="B1Char">
    <w:name w:val="B1 Char"/>
    <w:link w:val="B1"/>
    <w:locked/>
    <w:rsid w:val="00053CDF"/>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053CDF"/>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2</cp:revision>
  <dcterms:created xsi:type="dcterms:W3CDTF">2020-04-09T09:04:00Z</dcterms:created>
  <dcterms:modified xsi:type="dcterms:W3CDTF">2020-04-09T09:04:00Z</dcterms:modified>
</cp:coreProperties>
</file>